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0F" w:rsidRPr="00AA4093" w:rsidRDefault="0089580F" w:rsidP="0089580F">
      <w:pPr>
        <w:spacing w:after="0" w:line="240" w:lineRule="auto"/>
        <w:jc w:val="center"/>
        <w:rPr>
          <w:rFonts w:ascii="Times New Roman" w:eastAsia="Calibri" w:hAnsi="Times New Roman" w:cs="Times New Roman"/>
          <w:color w:val="0051A2"/>
        </w:rPr>
      </w:pPr>
      <w:r w:rsidRPr="00AA4093">
        <w:rPr>
          <w:rFonts w:ascii="Times New Roman" w:eastAsia="Calibri" w:hAnsi="Times New Roman" w:cs="Times New Roman"/>
          <w:color w:val="0051A2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color w:val="0051A2"/>
        </w:rPr>
        <w:t xml:space="preserve">дошкольное </w:t>
      </w:r>
      <w:r w:rsidRPr="00AA4093">
        <w:rPr>
          <w:rFonts w:ascii="Times New Roman" w:eastAsia="Calibri" w:hAnsi="Times New Roman" w:cs="Times New Roman"/>
          <w:color w:val="0051A2"/>
        </w:rPr>
        <w:t xml:space="preserve">образовательное учреждение </w:t>
      </w:r>
    </w:p>
    <w:p w:rsidR="0089580F" w:rsidRPr="00AA4093" w:rsidRDefault="0089580F" w:rsidP="0089580F">
      <w:pPr>
        <w:spacing w:after="0" w:line="240" w:lineRule="auto"/>
        <w:jc w:val="center"/>
        <w:rPr>
          <w:rFonts w:ascii="Times New Roman" w:eastAsia="Calibri" w:hAnsi="Times New Roman" w:cs="Times New Roman"/>
          <w:color w:val="0051A2"/>
        </w:rPr>
      </w:pPr>
      <w:r>
        <w:rPr>
          <w:rFonts w:ascii="Times New Roman" w:eastAsia="Calibri" w:hAnsi="Times New Roman" w:cs="Times New Roman"/>
          <w:color w:val="0051A2"/>
        </w:rPr>
        <w:t xml:space="preserve">детский сад  «Березка» </w:t>
      </w:r>
      <w:r w:rsidRPr="00AA4093">
        <w:rPr>
          <w:rFonts w:ascii="Times New Roman" w:eastAsia="Calibri" w:hAnsi="Times New Roman" w:cs="Times New Roman"/>
          <w:color w:val="0051A2"/>
        </w:rPr>
        <w:t xml:space="preserve"> Зерноградского района </w:t>
      </w:r>
    </w:p>
    <w:tbl>
      <w:tblPr>
        <w:tblW w:w="10098" w:type="dxa"/>
        <w:tblInd w:w="108" w:type="dxa"/>
        <w:tblBorders>
          <w:top w:val="single" w:sz="12" w:space="0" w:color="0051A2"/>
          <w:bottom w:val="single" w:sz="12" w:space="0" w:color="0051A2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236"/>
        <w:gridCol w:w="5000"/>
      </w:tblGrid>
      <w:tr w:rsidR="0089580F" w:rsidRPr="00231414" w:rsidTr="003D3489">
        <w:trPr>
          <w:trHeight w:val="521"/>
        </w:trPr>
        <w:tc>
          <w:tcPr>
            <w:tcW w:w="4862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shd w:val="clear" w:color="auto" w:fill="auto"/>
          </w:tcPr>
          <w:p w:rsidR="0089580F" w:rsidRPr="00AA4093" w:rsidRDefault="0089580F" w:rsidP="00895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347729, Россия, 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остовская область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, Зерноградский р</w:t>
            </w: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ай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он, х.</w:t>
            </w: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 Заполосный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, </w:t>
            </w:r>
          </w:p>
          <w:p w:rsidR="0089580F" w:rsidRPr="003E7AAF" w:rsidRDefault="0089580F" w:rsidP="00895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ул. Степная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, д.</w:t>
            </w: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 № 18</w:t>
            </w:r>
          </w:p>
        </w:tc>
        <w:tc>
          <w:tcPr>
            <w:tcW w:w="236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shd w:val="clear" w:color="auto" w:fill="auto"/>
          </w:tcPr>
          <w:p w:rsidR="0089580F" w:rsidRPr="003E7AAF" w:rsidRDefault="0089580F" w:rsidP="00895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shd w:val="clear" w:color="auto" w:fill="auto"/>
          </w:tcPr>
          <w:p w:rsidR="0089580F" w:rsidRPr="003E7AAF" w:rsidRDefault="0089580F" w:rsidP="00895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</w:pP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телефон: (863-59) 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42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-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6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-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84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 факс: (863-59) 4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2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-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6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-</w:t>
            </w:r>
            <w:r w:rsidRPr="003E7AAF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84</w:t>
            </w:r>
          </w:p>
          <w:p w:rsidR="0089580F" w:rsidRPr="000A3B58" w:rsidRDefault="0089580F" w:rsidP="00895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</w:pP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E</w:t>
            </w:r>
            <w:r w:rsidRPr="000A3B58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-</w:t>
            </w:r>
            <w:r w:rsidRPr="00AA4093"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mail</w:t>
            </w:r>
            <w:r w:rsidRPr="000A3B58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berezka</w:t>
            </w:r>
            <w:proofErr w:type="spellEnd"/>
            <w:r w:rsidRPr="000A3B58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katya</w:t>
            </w:r>
            <w:proofErr w:type="spellEnd"/>
            <w:r w:rsidRPr="000A3B58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mail</w:t>
            </w:r>
            <w:r w:rsidRPr="000A3B58">
              <w:rPr>
                <w:rFonts w:ascii="Times New Roman" w:eastAsia="Calibri" w:hAnsi="Times New Roman" w:cs="Times New Roman"/>
                <w:color w:val="0051A2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51A2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9580F" w:rsidRDefault="0089580F" w:rsidP="008958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0F">
        <w:rPr>
          <w:rFonts w:ascii="Times New Roman" w:hAnsi="Times New Roman" w:cs="Times New Roman"/>
          <w:sz w:val="28"/>
          <w:szCs w:val="28"/>
        </w:rPr>
        <w:t>Председателю контрольно-счетной</w:t>
      </w:r>
    </w:p>
    <w:p w:rsidR="00CE4FE1" w:rsidRDefault="0089580F" w:rsidP="008958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80F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Pr="0089580F">
        <w:rPr>
          <w:rFonts w:ascii="Times New Roman" w:hAnsi="Times New Roman" w:cs="Times New Roman"/>
          <w:sz w:val="28"/>
          <w:szCs w:val="28"/>
        </w:rPr>
        <w:t>Перковой</w:t>
      </w:r>
      <w:proofErr w:type="spellEnd"/>
      <w:r w:rsidRPr="0089580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9580F" w:rsidRDefault="0089580F" w:rsidP="008958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 Плехановой Н.В.</w:t>
      </w:r>
    </w:p>
    <w:p w:rsidR="0089580F" w:rsidRDefault="0089580F" w:rsidP="008958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80F" w:rsidRPr="0089580F" w:rsidRDefault="0089580F" w:rsidP="008958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C31" w:rsidRPr="0089580F" w:rsidRDefault="0089580F" w:rsidP="00CE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80F">
        <w:rPr>
          <w:rFonts w:ascii="Times New Roman" w:hAnsi="Times New Roman" w:cs="Times New Roman"/>
          <w:sz w:val="28"/>
          <w:szCs w:val="28"/>
        </w:rPr>
        <w:t>По результатам плановой 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средства, полученных от приносящих доход деятельности, в ходе выявленных нарушений, установленных Контрольно-счетной инспекцией Зерноградского района (Акт №4 от 04.04.2016г)МБДОУ детский сад «Березка»Зерноградского района сообщает: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4567"/>
        <w:gridCol w:w="1390"/>
        <w:gridCol w:w="2800"/>
      </w:tblGrid>
      <w:tr w:rsidR="0068458F" w:rsidTr="00CE4FE1">
        <w:trPr>
          <w:trHeight w:val="478"/>
        </w:trPr>
        <w:tc>
          <w:tcPr>
            <w:tcW w:w="814" w:type="dxa"/>
          </w:tcPr>
          <w:p w:rsidR="0068458F" w:rsidRPr="00CE4FE1" w:rsidRDefault="00CE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</w:tcPr>
          <w:p w:rsidR="0068458F" w:rsidRPr="00CE4FE1" w:rsidRDefault="00CE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90" w:type="dxa"/>
          </w:tcPr>
          <w:p w:rsidR="0068458F" w:rsidRPr="00CE4FE1" w:rsidRDefault="00CE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00" w:type="dxa"/>
          </w:tcPr>
          <w:p w:rsidR="0068458F" w:rsidRPr="00CE4FE1" w:rsidRDefault="00684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E1" w:rsidTr="00CE4FE1">
        <w:trPr>
          <w:trHeight w:val="1064"/>
        </w:trPr>
        <w:tc>
          <w:tcPr>
            <w:tcW w:w="814" w:type="dxa"/>
          </w:tcPr>
          <w:p w:rsidR="00CE4FE1" w:rsidRDefault="00CE4FE1">
            <w:r>
              <w:t>1.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autoSpaceDE w:val="0"/>
              <w:autoSpaceDN w:val="0"/>
              <w:adjustRightInd w:val="0"/>
              <w:spacing w:after="80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7A7386">
              <w:rPr>
                <w:rFonts w:ascii="Times New Roman" w:eastAsia="Times New Roman" w:hAnsi="Times New Roman" w:cs="Times New Roman"/>
              </w:rPr>
              <w:t xml:space="preserve">Кредиторская задолженность в сумме </w:t>
            </w:r>
            <w:r w:rsidRPr="007A7386">
              <w:rPr>
                <w:rFonts w:ascii="Times New Roman" w:eastAsia="Times New Roman" w:hAnsi="Times New Roman" w:cs="Times New Roman"/>
                <w:b/>
              </w:rPr>
              <w:t>61 862 руб</w:t>
            </w:r>
            <w:r w:rsidRPr="007A7386">
              <w:rPr>
                <w:rFonts w:ascii="Times New Roman" w:eastAsia="Times New Roman" w:hAnsi="Times New Roman" w:cs="Times New Roman"/>
              </w:rPr>
              <w:t xml:space="preserve">. не отражена в годовой бухгалтерской  отчетности  учреждения  за  2014г.  и  является </w:t>
            </w:r>
            <w:r w:rsidRPr="007A7386">
              <w:rPr>
                <w:rFonts w:ascii="Times New Roman" w:eastAsia="Times New Roman" w:hAnsi="Times New Roman" w:cs="Times New Roman"/>
                <w:b/>
              </w:rPr>
              <w:t xml:space="preserve">скрытой.  </w:t>
            </w:r>
          </w:p>
          <w:p w:rsidR="00CE4FE1" w:rsidRDefault="00CE4FE1" w:rsidP="00AB3FC1"/>
        </w:tc>
        <w:tc>
          <w:tcPr>
            <w:tcW w:w="1390" w:type="dxa"/>
          </w:tcPr>
          <w:p w:rsidR="00CE4FE1" w:rsidRDefault="00CE4FE1">
            <w:r>
              <w:t>Главный бухгалтер</w:t>
            </w:r>
            <w:r w:rsidR="004766A7">
              <w:t xml:space="preserve"> Плеханова Н.В.</w:t>
            </w:r>
          </w:p>
        </w:tc>
        <w:tc>
          <w:tcPr>
            <w:tcW w:w="2800" w:type="dxa"/>
          </w:tcPr>
          <w:p w:rsidR="00CE4FE1" w:rsidRDefault="00E6747D">
            <w:r>
              <w:t>Кредиторская задолженность по НДФЛ и профсоюзным взносам будет выплачена  до 18.05.2016 года.</w:t>
            </w:r>
          </w:p>
        </w:tc>
      </w:tr>
      <w:tr w:rsidR="00CE4FE1" w:rsidTr="00467897">
        <w:trPr>
          <w:trHeight w:val="1303"/>
        </w:trPr>
        <w:tc>
          <w:tcPr>
            <w:tcW w:w="814" w:type="dxa"/>
          </w:tcPr>
          <w:p w:rsidR="00CE4FE1" w:rsidRDefault="00CE4FE1">
            <w:r>
              <w:t>2.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spacing w:after="8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A7386">
              <w:rPr>
                <w:rFonts w:ascii="Times New Roman" w:eastAsia="Times New Roman" w:hAnsi="Times New Roman" w:cs="Times New Roman"/>
                <w:color w:val="222222"/>
              </w:rPr>
              <w:t>П</w:t>
            </w:r>
            <w:r w:rsidRPr="007A7386">
              <w:rPr>
                <w:rFonts w:ascii="Times New Roman" w:eastAsia="Times New Roman" w:hAnsi="Times New Roman" w:cs="Times New Roman"/>
              </w:rPr>
              <w:t>лан финансово–хозяйственной деятельности</w:t>
            </w:r>
            <w:r w:rsidR="004766A7" w:rsidRPr="007A7386">
              <w:rPr>
                <w:rFonts w:ascii="Times New Roman" w:eastAsia="Times New Roman" w:hAnsi="Times New Roman" w:cs="Times New Roman"/>
              </w:rPr>
              <w:t xml:space="preserve"> и учетная политика</w:t>
            </w:r>
            <w:r w:rsidRPr="007A7386">
              <w:rPr>
                <w:rFonts w:ascii="Times New Roman" w:eastAsia="Times New Roman" w:hAnsi="Times New Roman" w:cs="Times New Roman"/>
              </w:rPr>
              <w:t xml:space="preserve"> </w:t>
            </w:r>
            <w:r w:rsidRPr="007A7386">
              <w:rPr>
                <w:rFonts w:ascii="Times New Roman" w:hAnsi="Times New Roman"/>
                <w:color w:val="000000"/>
              </w:rPr>
              <w:t xml:space="preserve">МБДОУ </w:t>
            </w:r>
            <w:proofErr w:type="spellStart"/>
            <w:r w:rsidRPr="007A7386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A7386">
              <w:rPr>
                <w:rFonts w:ascii="Times New Roman" w:hAnsi="Times New Roman"/>
                <w:color w:val="000000"/>
              </w:rPr>
              <w:t>/с «Березка» Зерноградского района</w:t>
            </w:r>
            <w:r w:rsidRPr="007A7386">
              <w:rPr>
                <w:rFonts w:ascii="Times New Roman" w:eastAsia="Times New Roman" w:hAnsi="Times New Roman" w:cs="Times New Roman"/>
              </w:rPr>
              <w:t xml:space="preserve"> на 2015 год и плановый период 2016 и 2017 годы  в учреждении  отсутствует.</w:t>
            </w:r>
          </w:p>
          <w:p w:rsidR="00CE4FE1" w:rsidRDefault="00CE4FE1" w:rsidP="00AB3FC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467897">
            <w:r>
              <w:t xml:space="preserve">План финансово-хозяйственной деятельности </w:t>
            </w:r>
            <w:r w:rsidR="004766A7">
              <w:t xml:space="preserve"> и учетная политика </w:t>
            </w:r>
            <w:r>
              <w:t>выполнен 21.04.2016г.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3.</w:t>
            </w:r>
          </w:p>
        </w:tc>
        <w:tc>
          <w:tcPr>
            <w:tcW w:w="4567" w:type="dxa"/>
          </w:tcPr>
          <w:p w:rsidR="00CE4FE1" w:rsidRDefault="007A7386" w:rsidP="007A7386">
            <w:r w:rsidRPr="007A7386">
              <w:t>С</w:t>
            </w:r>
            <w:r w:rsidR="00CE4FE1" w:rsidRPr="007A7386">
              <w:t xml:space="preserve">редства от внебюджетной деятельности в размере </w:t>
            </w:r>
            <w:r w:rsidR="00CE4FE1" w:rsidRPr="007A7386">
              <w:rPr>
                <w:b/>
              </w:rPr>
              <w:t>23 289,16 руб</w:t>
            </w:r>
            <w:r w:rsidR="00CE4FE1" w:rsidRPr="007A7386">
              <w:t>. использованы не в соответствии с условиями расходования</w:t>
            </w:r>
            <w:r w:rsidR="00CE4FE1" w:rsidRPr="00066A63">
              <w:rPr>
                <w:u w:val="single"/>
              </w:rPr>
              <w:t>:</w:t>
            </w:r>
          </w:p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8E51BB">
            <w:r>
              <w:t>Данный год исправлению не подлежит.</w:t>
            </w:r>
            <w:r w:rsidR="007A7386">
              <w:t xml:space="preserve"> В дальнейшем обязуемся не нарушать. 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4.</w:t>
            </w:r>
          </w:p>
        </w:tc>
        <w:tc>
          <w:tcPr>
            <w:tcW w:w="4567" w:type="dxa"/>
          </w:tcPr>
          <w:p w:rsidR="00CE4FE1" w:rsidRPr="005A02E3" w:rsidRDefault="00CE4FE1" w:rsidP="00AB3FC1">
            <w:pPr>
              <w:spacing w:after="80"/>
              <w:ind w:right="-6" w:firstLine="56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A7386">
              <w:rPr>
                <w:rFonts w:ascii="Times New Roman" w:hAnsi="Times New Roman" w:cs="Times New Roman"/>
              </w:rPr>
              <w:t xml:space="preserve">В нарушении Инструкции от 30.03.2015 № 52н  для учета операций с </w:t>
            </w:r>
            <w:r w:rsidRPr="007A7386">
              <w:rPr>
                <w:rFonts w:ascii="Times New Roman" w:eastAsia="Times New Roman" w:hAnsi="Times New Roman" w:cs="Times New Roman"/>
              </w:rPr>
              <w:t xml:space="preserve">субсидиями на иные цели </w:t>
            </w:r>
            <w:r w:rsidRPr="007A7386">
              <w:rPr>
                <w:rFonts w:ascii="Times New Roman" w:hAnsi="Times New Roman" w:cs="Times New Roman"/>
              </w:rPr>
              <w:t>Журнал операций № 2 с безналичными денежными средствами не составлялся, операции отражены в журнале операций по счету 20586Ц26960</w:t>
            </w:r>
            <w:r w:rsidRPr="005A02E3">
              <w:rPr>
                <w:rFonts w:ascii="Times New Roman" w:hAnsi="Times New Roman" w:cs="Times New Roman"/>
                <w:u w:val="single"/>
              </w:rPr>
              <w:t>.</w:t>
            </w:r>
          </w:p>
          <w:p w:rsidR="00CE4FE1" w:rsidRDefault="00CE4FE1" w:rsidP="00AB3FC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5D1248" w:rsidP="007A7386">
            <w:r>
              <w:t xml:space="preserve">Нарушение исправлено, журнал №2 распечатан </w:t>
            </w:r>
          </w:p>
        </w:tc>
      </w:tr>
      <w:tr w:rsidR="00CE4FE1" w:rsidTr="00CE4FE1">
        <w:tc>
          <w:tcPr>
            <w:tcW w:w="814" w:type="dxa"/>
          </w:tcPr>
          <w:p w:rsidR="00CE4FE1" w:rsidRPr="005A02E3" w:rsidRDefault="00CE4FE1">
            <w:r>
              <w:t>5.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pStyle w:val="ConsPlusNormal"/>
              <w:spacing w:after="8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7A7386">
              <w:rPr>
                <w:rFonts w:eastAsia="Times New Roman"/>
                <w:sz w:val="22"/>
                <w:szCs w:val="22"/>
              </w:rPr>
              <w:t xml:space="preserve">Проверкой полноты, своевременности списания продуктов питания установлено, что остаток продуктов по счету 105.32 </w:t>
            </w:r>
            <w:r w:rsidRPr="007A7386">
              <w:rPr>
                <w:sz w:val="22"/>
                <w:szCs w:val="22"/>
              </w:rPr>
              <w:t xml:space="preserve">«Продукты питания» </w:t>
            </w:r>
            <w:r w:rsidRPr="007A7386">
              <w:rPr>
                <w:rFonts w:eastAsia="Times New Roman"/>
                <w:sz w:val="22"/>
                <w:szCs w:val="22"/>
              </w:rPr>
              <w:t xml:space="preserve">на 01.01.2016г.  составил  </w:t>
            </w:r>
            <w:r w:rsidRPr="007A7386">
              <w:rPr>
                <w:rFonts w:eastAsia="Times New Roman"/>
                <w:b/>
                <w:sz w:val="22"/>
                <w:szCs w:val="22"/>
              </w:rPr>
              <w:t>691 167.57 руб.</w:t>
            </w:r>
          </w:p>
          <w:p w:rsidR="00CE4FE1" w:rsidRPr="005A02E3" w:rsidRDefault="00CE4FE1" w:rsidP="00AB3FC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4766A7">
            <w:r>
              <w:t>Списание продуктов питания по счету 105,32 произведено на сумму 691167,57 руб.</w:t>
            </w:r>
          </w:p>
        </w:tc>
      </w:tr>
      <w:tr w:rsidR="00CE4FE1" w:rsidTr="00CE4FE1">
        <w:tc>
          <w:tcPr>
            <w:tcW w:w="814" w:type="dxa"/>
          </w:tcPr>
          <w:p w:rsidR="00CE4FE1" w:rsidRPr="005A02E3" w:rsidRDefault="00C6267A">
            <w:r>
              <w:lastRenderedPageBreak/>
              <w:t>6.</w:t>
            </w:r>
          </w:p>
        </w:tc>
        <w:tc>
          <w:tcPr>
            <w:tcW w:w="4567" w:type="dxa"/>
          </w:tcPr>
          <w:p w:rsidR="00C6267A" w:rsidRDefault="00C6267A" w:rsidP="00AB3FC1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CE4FE1" w:rsidRPr="003F5A4D" w:rsidRDefault="00CE4FE1" w:rsidP="00AB3FC1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A7386">
              <w:rPr>
                <w:rFonts w:ascii="Times New Roman" w:eastAsia="Times New Roman" w:hAnsi="Times New Roman" w:cs="Times New Roman"/>
              </w:rPr>
              <w:t>С материально-ответственными лицами не заключены договора о полной материальной ответственности.</w:t>
            </w:r>
          </w:p>
          <w:p w:rsidR="00CE4FE1" w:rsidRPr="005A02E3" w:rsidRDefault="00CE4FE1" w:rsidP="00AB3FC1"/>
        </w:tc>
        <w:tc>
          <w:tcPr>
            <w:tcW w:w="1390" w:type="dxa"/>
          </w:tcPr>
          <w:p w:rsidR="00DE5A5E" w:rsidRDefault="00DE5A5E"/>
          <w:p w:rsidR="00DE5A5E" w:rsidRDefault="00DE5A5E"/>
          <w:p w:rsidR="00CE4FE1" w:rsidRDefault="00A57B54">
            <w:r>
              <w:t>Заведующий МБДОУ</w:t>
            </w:r>
          </w:p>
        </w:tc>
        <w:tc>
          <w:tcPr>
            <w:tcW w:w="2800" w:type="dxa"/>
          </w:tcPr>
          <w:p w:rsidR="00DE5A5E" w:rsidRDefault="00DE5A5E" w:rsidP="007A7386"/>
          <w:p w:rsidR="00DE5A5E" w:rsidRDefault="00DE5A5E" w:rsidP="007A7386"/>
          <w:p w:rsidR="00CE4FE1" w:rsidRDefault="008E51BB" w:rsidP="007A7386">
            <w:r>
              <w:t xml:space="preserve">Договора о полной материальной ответственности заключены </w:t>
            </w:r>
            <w:r w:rsidR="007A7386">
              <w:t>.</w:t>
            </w:r>
            <w:r>
              <w:t xml:space="preserve">. </w:t>
            </w:r>
          </w:p>
        </w:tc>
      </w:tr>
      <w:tr w:rsidR="00CE4FE1" w:rsidTr="00CE4FE1">
        <w:tc>
          <w:tcPr>
            <w:tcW w:w="814" w:type="dxa"/>
          </w:tcPr>
          <w:p w:rsidR="00CE4FE1" w:rsidRPr="003F5A4D" w:rsidRDefault="00CE4FE1">
            <w:r>
              <w:t>7.</w:t>
            </w:r>
          </w:p>
        </w:tc>
        <w:tc>
          <w:tcPr>
            <w:tcW w:w="4567" w:type="dxa"/>
          </w:tcPr>
          <w:p w:rsidR="00CE4FE1" w:rsidRPr="003F5A4D" w:rsidRDefault="00CE4FE1" w:rsidP="00AB3FC1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A7386">
              <w:rPr>
                <w:rFonts w:ascii="Times New Roman" w:eastAsia="Times New Roman" w:hAnsi="Times New Roman" w:cs="Times New Roman"/>
              </w:rPr>
              <w:t xml:space="preserve">Отчеты о движении продуктов питания представленные филиалом </w:t>
            </w:r>
            <w:proofErr w:type="spellStart"/>
            <w:r w:rsidRPr="007A7386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A7386">
              <w:rPr>
                <w:rFonts w:ascii="Times New Roman" w:eastAsia="Times New Roman" w:hAnsi="Times New Roman" w:cs="Times New Roman"/>
              </w:rPr>
              <w:t>/с «Колобок» не подписаны материально-ответственными лицами (завхозом и заведующей филиала) ответственными за ведение складского учета</w:t>
            </w:r>
            <w:r w:rsidRPr="003F5A4D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CE4FE1" w:rsidRPr="003F5A4D" w:rsidRDefault="00CE4FE1" w:rsidP="00AB3FC1"/>
        </w:tc>
        <w:tc>
          <w:tcPr>
            <w:tcW w:w="1390" w:type="dxa"/>
          </w:tcPr>
          <w:p w:rsidR="00CE4FE1" w:rsidRDefault="00A57B54">
            <w:r>
              <w:t xml:space="preserve">Заведующий филиалом </w:t>
            </w:r>
            <w:proofErr w:type="spellStart"/>
            <w:r>
              <w:t>Лаушкина</w:t>
            </w:r>
            <w:proofErr w:type="spellEnd"/>
            <w:r>
              <w:t xml:space="preserve"> С.В.</w:t>
            </w:r>
          </w:p>
        </w:tc>
        <w:tc>
          <w:tcPr>
            <w:tcW w:w="2800" w:type="dxa"/>
          </w:tcPr>
          <w:p w:rsidR="00CE4FE1" w:rsidRDefault="008E51BB">
            <w:r>
              <w:t xml:space="preserve">Заведующей филиалом МБДОУ </w:t>
            </w:r>
            <w:proofErr w:type="spellStart"/>
            <w:r>
              <w:t>д</w:t>
            </w:r>
            <w:proofErr w:type="spellEnd"/>
            <w:r>
              <w:t>/с «Колобок»отчеты о движении продуктов питания подписаны</w:t>
            </w:r>
          </w:p>
        </w:tc>
      </w:tr>
      <w:tr w:rsidR="00CE4FE1" w:rsidTr="00CE4FE1">
        <w:tc>
          <w:tcPr>
            <w:tcW w:w="814" w:type="dxa"/>
          </w:tcPr>
          <w:p w:rsidR="00CE4FE1" w:rsidRPr="003F5A4D" w:rsidRDefault="00CE4FE1">
            <w:r>
              <w:t>8.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spacing w:after="4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A7386">
              <w:rPr>
                <w:rFonts w:ascii="Times New Roman" w:hAnsi="Times New Roman" w:cs="Times New Roman"/>
              </w:rPr>
              <w:t>Отчеты по питанию с подтверждающими документами за октябрь, ноябрь, декабрь 2015г. филиалом «Колобок» на поверку не представлены.</w:t>
            </w:r>
          </w:p>
          <w:p w:rsidR="00CE4FE1" w:rsidRPr="003F5A4D" w:rsidRDefault="00CE4FE1" w:rsidP="00AB3FC1"/>
        </w:tc>
        <w:tc>
          <w:tcPr>
            <w:tcW w:w="1390" w:type="dxa"/>
          </w:tcPr>
          <w:p w:rsidR="00CE4FE1" w:rsidRDefault="00A57B54">
            <w:r>
              <w:t xml:space="preserve">Заведующий филиалом </w:t>
            </w:r>
            <w:proofErr w:type="spellStart"/>
            <w:r>
              <w:t>Лаушкина</w:t>
            </w:r>
            <w:proofErr w:type="spellEnd"/>
            <w:r>
              <w:t xml:space="preserve"> С.В.</w:t>
            </w:r>
          </w:p>
        </w:tc>
        <w:tc>
          <w:tcPr>
            <w:tcW w:w="2800" w:type="dxa"/>
          </w:tcPr>
          <w:p w:rsidR="00CE4FE1" w:rsidRDefault="008E51BB">
            <w:r>
              <w:t xml:space="preserve">Заведующей филиалом МБДОУ </w:t>
            </w:r>
            <w:proofErr w:type="spellStart"/>
            <w:r>
              <w:t>д</w:t>
            </w:r>
            <w:proofErr w:type="spellEnd"/>
            <w:r>
              <w:t>/с «Колобок»отчеты по питанию с подтверждающими документами за октябрь, ноябрь, декабрь предоставлены 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9.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autoSpaceDE w:val="0"/>
              <w:autoSpaceDN w:val="0"/>
              <w:adjustRightInd w:val="0"/>
              <w:spacing w:after="8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A7386">
              <w:rPr>
                <w:rFonts w:ascii="Times New Roman" w:hAnsi="Times New Roman" w:cs="Times New Roman"/>
              </w:rPr>
              <w:t xml:space="preserve">В нарушении Инструкцией 157н Книга учета материальных ценностей по приходу и расходу продуктов питания в филиале </w:t>
            </w:r>
            <w:proofErr w:type="spellStart"/>
            <w:r w:rsidRPr="007A7386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A7386">
              <w:rPr>
                <w:rFonts w:ascii="Times New Roman" w:eastAsia="Times New Roman" w:hAnsi="Times New Roman" w:cs="Times New Roman"/>
              </w:rPr>
              <w:t>/с «Колобок» отсутствуют.</w:t>
            </w:r>
          </w:p>
          <w:p w:rsidR="00CE4FE1" w:rsidRDefault="00CE4FE1" w:rsidP="00AB3FC1"/>
        </w:tc>
        <w:tc>
          <w:tcPr>
            <w:tcW w:w="1390" w:type="dxa"/>
          </w:tcPr>
          <w:p w:rsidR="00CE4FE1" w:rsidRDefault="00A57B54">
            <w:r>
              <w:t xml:space="preserve">Заведующий филиалом </w:t>
            </w:r>
            <w:proofErr w:type="spellStart"/>
            <w:r>
              <w:t>Лаушкина</w:t>
            </w:r>
            <w:proofErr w:type="spellEnd"/>
            <w:r>
              <w:t xml:space="preserve"> С.В.</w:t>
            </w:r>
          </w:p>
        </w:tc>
        <w:tc>
          <w:tcPr>
            <w:tcW w:w="2800" w:type="dxa"/>
          </w:tcPr>
          <w:p w:rsidR="008E51BB" w:rsidRPr="008E51BB" w:rsidRDefault="008E51BB" w:rsidP="008E51BB">
            <w:pPr>
              <w:autoSpaceDE w:val="0"/>
              <w:autoSpaceDN w:val="0"/>
              <w:adjustRightInd w:val="0"/>
              <w:spacing w:after="8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E51BB">
              <w:t>Книга</w:t>
            </w:r>
            <w:r w:rsidRPr="008E51BB">
              <w:rPr>
                <w:rFonts w:ascii="Times New Roman" w:hAnsi="Times New Roman" w:cs="Times New Roman"/>
              </w:rPr>
              <w:t xml:space="preserve"> </w:t>
            </w:r>
            <w:r w:rsidR="008F6E08">
              <w:rPr>
                <w:rFonts w:ascii="Times New Roman" w:hAnsi="Times New Roman" w:cs="Times New Roman"/>
              </w:rPr>
              <w:t xml:space="preserve">по приходу и расходу </w:t>
            </w:r>
            <w:r w:rsidRPr="008E51BB">
              <w:rPr>
                <w:rFonts w:ascii="Times New Roman" w:hAnsi="Times New Roman" w:cs="Times New Roman"/>
              </w:rPr>
              <w:t xml:space="preserve">продуктов питания в филиале </w:t>
            </w:r>
            <w:proofErr w:type="spellStart"/>
            <w:r w:rsidRPr="008E51B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E51BB">
              <w:rPr>
                <w:rFonts w:ascii="Times New Roman" w:eastAsia="Times New Roman" w:hAnsi="Times New Roman" w:cs="Times New Roman"/>
              </w:rPr>
              <w:t xml:space="preserve">/с «Колобок» </w:t>
            </w:r>
            <w:r w:rsidR="007A7386">
              <w:rPr>
                <w:rFonts w:ascii="Times New Roman" w:eastAsia="Times New Roman" w:hAnsi="Times New Roman" w:cs="Times New Roman"/>
              </w:rPr>
              <w:t>предоставлен</w:t>
            </w:r>
          </w:p>
          <w:p w:rsidR="00CE4FE1" w:rsidRDefault="00CE4FE1"/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10.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pStyle w:val="ConsPlusNormal"/>
              <w:spacing w:after="80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A7386">
              <w:rPr>
                <w:sz w:val="22"/>
                <w:szCs w:val="22"/>
              </w:rPr>
              <w:t xml:space="preserve">В нарушение вышеуказанного представленные на проверку Меню- требования </w:t>
            </w:r>
            <w:hyperlink r:id="rId4" w:history="1">
              <w:r w:rsidRPr="007A7386">
                <w:rPr>
                  <w:sz w:val="22"/>
                  <w:szCs w:val="22"/>
                </w:rPr>
                <w:t>(ф. 0504202)</w:t>
              </w:r>
            </w:hyperlink>
            <w:r w:rsidRPr="007A7386">
              <w:rPr>
                <w:sz w:val="22"/>
                <w:szCs w:val="22"/>
              </w:rPr>
              <w:t xml:space="preserve"> </w:t>
            </w:r>
            <w:r w:rsidRPr="007A7386">
              <w:rPr>
                <w:rFonts w:eastAsia="Times New Roman"/>
                <w:sz w:val="22"/>
                <w:szCs w:val="22"/>
              </w:rPr>
              <w:t xml:space="preserve">филиала </w:t>
            </w:r>
            <w:proofErr w:type="spellStart"/>
            <w:r w:rsidRPr="007A7386">
              <w:rPr>
                <w:rFonts w:eastAsia="Times New Roman"/>
                <w:sz w:val="22"/>
                <w:szCs w:val="22"/>
              </w:rPr>
              <w:t>д</w:t>
            </w:r>
            <w:proofErr w:type="spellEnd"/>
            <w:r w:rsidRPr="007A7386">
              <w:rPr>
                <w:rFonts w:eastAsia="Times New Roman"/>
                <w:sz w:val="22"/>
                <w:szCs w:val="22"/>
              </w:rPr>
              <w:t>/с «Колобок» оформлены не соответствующим образом: в черновом варианте, без подписей  должностных лиц.</w:t>
            </w:r>
          </w:p>
          <w:p w:rsidR="00CE4FE1" w:rsidRPr="00CE4FE1" w:rsidRDefault="00CE4FE1" w:rsidP="00AB3FC1"/>
        </w:tc>
        <w:tc>
          <w:tcPr>
            <w:tcW w:w="1390" w:type="dxa"/>
          </w:tcPr>
          <w:p w:rsidR="00CE4FE1" w:rsidRDefault="00A57B54">
            <w:r>
              <w:t xml:space="preserve">Заведующий филиалом </w:t>
            </w:r>
            <w:proofErr w:type="spellStart"/>
            <w:r>
              <w:t>Лаушкина</w:t>
            </w:r>
            <w:proofErr w:type="spellEnd"/>
            <w:r>
              <w:t xml:space="preserve"> С.В.</w:t>
            </w:r>
          </w:p>
        </w:tc>
        <w:tc>
          <w:tcPr>
            <w:tcW w:w="2800" w:type="dxa"/>
          </w:tcPr>
          <w:p w:rsidR="00CE4FE1" w:rsidRDefault="008F6E08">
            <w:r>
              <w:t>Меню требования подписаны и оформлены соответствующим образом 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11.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spacing w:after="8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A7386">
              <w:rPr>
                <w:rFonts w:ascii="Times New Roman" w:hAnsi="Times New Roman" w:cs="Times New Roman"/>
              </w:rPr>
              <w:t xml:space="preserve">Выборочной проверкой установлено необоснованное списание Учреждением продуктов питания на сумму </w:t>
            </w:r>
            <w:r w:rsidRPr="007A7386">
              <w:rPr>
                <w:rFonts w:ascii="Times New Roman" w:hAnsi="Times New Roman" w:cs="Times New Roman"/>
                <w:b/>
              </w:rPr>
              <w:t xml:space="preserve">22 920.22 рублей, </w:t>
            </w:r>
            <w:r w:rsidRPr="007A7386">
              <w:rPr>
                <w:rFonts w:ascii="Times New Roman" w:hAnsi="Times New Roman" w:cs="Times New Roman"/>
              </w:rPr>
              <w:t xml:space="preserve">данные средства использованы  неправомерно. </w:t>
            </w:r>
          </w:p>
          <w:p w:rsidR="00CE4FE1" w:rsidRPr="00CE4FE1" w:rsidRDefault="00CE4FE1" w:rsidP="00AB3FC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204031">
            <w:r>
              <w:t>Объяснительная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12.</w:t>
            </w:r>
          </w:p>
        </w:tc>
        <w:tc>
          <w:tcPr>
            <w:tcW w:w="4567" w:type="dxa"/>
          </w:tcPr>
          <w:p w:rsidR="00CE4FE1" w:rsidRPr="007A7386" w:rsidRDefault="00CE4FE1" w:rsidP="00AB3FC1">
            <w:pPr>
              <w:spacing w:after="12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7A7386">
              <w:rPr>
                <w:rFonts w:ascii="Times New Roman" w:hAnsi="Times New Roman" w:cs="Times New Roman"/>
              </w:rPr>
              <w:t xml:space="preserve">В ходе инвентаризации были установлены расхождения между фактическим наличием и данными бухгалтерского учета по счету 105.32 в филиале </w:t>
            </w:r>
            <w:r w:rsidRPr="007A7386">
              <w:rPr>
                <w:rFonts w:ascii="Times New Roman" w:eastAsia="Times New Roman" w:hAnsi="Times New Roman" w:cs="Times New Roman"/>
                <w:color w:val="222222"/>
              </w:rPr>
              <w:t xml:space="preserve">МБДОУ </w:t>
            </w:r>
            <w:proofErr w:type="spellStart"/>
            <w:r w:rsidRPr="007A7386">
              <w:rPr>
                <w:rFonts w:ascii="Times New Roman" w:eastAsia="Times New Roman" w:hAnsi="Times New Roman" w:cs="Times New Roman"/>
                <w:color w:val="222222"/>
              </w:rPr>
              <w:t>д</w:t>
            </w:r>
            <w:proofErr w:type="spellEnd"/>
            <w:r w:rsidRPr="007A7386">
              <w:rPr>
                <w:rFonts w:ascii="Times New Roman" w:eastAsia="Times New Roman" w:hAnsi="Times New Roman" w:cs="Times New Roman"/>
                <w:color w:val="222222"/>
              </w:rPr>
              <w:t>/с «Березка» Зерноградского района</w:t>
            </w:r>
            <w:r w:rsidRPr="007A73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A7386">
              <w:rPr>
                <w:rFonts w:ascii="Times New Roman" w:hAnsi="Times New Roman" w:cs="Times New Roman"/>
              </w:rPr>
              <w:t>д</w:t>
            </w:r>
            <w:proofErr w:type="spellEnd"/>
            <w:r w:rsidRPr="007A7386">
              <w:rPr>
                <w:rFonts w:ascii="Times New Roman" w:hAnsi="Times New Roman" w:cs="Times New Roman"/>
              </w:rPr>
              <w:t xml:space="preserve">/с «Колобок»: </w:t>
            </w:r>
            <w:r w:rsidRPr="007A7386">
              <w:rPr>
                <w:rFonts w:ascii="Times New Roman" w:hAnsi="Times New Roman" w:cs="Times New Roman"/>
                <w:b/>
              </w:rPr>
              <w:t>недостача</w:t>
            </w:r>
            <w:r w:rsidRPr="007A7386">
              <w:rPr>
                <w:rFonts w:ascii="Times New Roman" w:hAnsi="Times New Roman" w:cs="Times New Roman"/>
              </w:rPr>
              <w:t xml:space="preserve"> продуктов питания составила на сумму </w:t>
            </w:r>
            <w:r w:rsidRPr="007A7386">
              <w:rPr>
                <w:rFonts w:ascii="Times New Roman" w:hAnsi="Times New Roman" w:cs="Times New Roman"/>
                <w:b/>
              </w:rPr>
              <w:t>5 826,02 руб</w:t>
            </w:r>
            <w:r w:rsidRPr="007A7386">
              <w:rPr>
                <w:rFonts w:ascii="Times New Roman" w:hAnsi="Times New Roman" w:cs="Times New Roman"/>
              </w:rPr>
              <w:t xml:space="preserve">., </w:t>
            </w:r>
            <w:r w:rsidRPr="007A7386">
              <w:rPr>
                <w:rFonts w:ascii="Times New Roman" w:hAnsi="Times New Roman" w:cs="Times New Roman"/>
                <w:b/>
              </w:rPr>
              <w:t xml:space="preserve">излишки </w:t>
            </w:r>
            <w:r w:rsidRPr="007A7386">
              <w:rPr>
                <w:rFonts w:ascii="Times New Roman" w:hAnsi="Times New Roman" w:cs="Times New Roman"/>
              </w:rPr>
              <w:t xml:space="preserve">продуктов питания составили на сумму </w:t>
            </w:r>
            <w:r w:rsidRPr="007A7386">
              <w:rPr>
                <w:rFonts w:ascii="Times New Roman" w:hAnsi="Times New Roman" w:cs="Times New Roman"/>
                <w:b/>
              </w:rPr>
              <w:t>1 837,29 руб.</w:t>
            </w:r>
            <w:r w:rsidRPr="007A7386">
              <w:rPr>
                <w:rFonts w:ascii="Times New Roman" w:hAnsi="Times New Roman" w:cs="Times New Roman"/>
              </w:rPr>
              <w:t xml:space="preserve"> (Инвентаризационная опись № 1 от 01.04.2016). </w:t>
            </w:r>
          </w:p>
          <w:p w:rsidR="00CE4FE1" w:rsidRPr="00CE4FE1" w:rsidRDefault="00CE4FE1" w:rsidP="00AB3FC1"/>
        </w:tc>
        <w:tc>
          <w:tcPr>
            <w:tcW w:w="1390" w:type="dxa"/>
          </w:tcPr>
          <w:p w:rsidR="00CE4FE1" w:rsidRDefault="00A57B54">
            <w:r>
              <w:t xml:space="preserve">Заведующий филиалом </w:t>
            </w:r>
            <w:proofErr w:type="spellStart"/>
            <w:r>
              <w:t>Лаушкина</w:t>
            </w:r>
            <w:proofErr w:type="spellEnd"/>
            <w:r>
              <w:t xml:space="preserve"> С.В.</w:t>
            </w:r>
          </w:p>
        </w:tc>
        <w:tc>
          <w:tcPr>
            <w:tcW w:w="2800" w:type="dxa"/>
          </w:tcPr>
          <w:p w:rsidR="00CE4FE1" w:rsidRDefault="008F6E08" w:rsidP="007A7386">
            <w:r>
              <w:t xml:space="preserve">Недостача по продуктам питания в филиале МБДОУ </w:t>
            </w:r>
            <w:proofErr w:type="spellStart"/>
            <w:r>
              <w:t>д</w:t>
            </w:r>
            <w:proofErr w:type="spellEnd"/>
            <w:r>
              <w:t>/с «Колобок» составила 5826,02. Была удержана из заработной платы 25.04.2016г. с заведующего хозяйством Харламова В.В. по заявлению.</w:t>
            </w:r>
            <w:r w:rsidR="007A7386">
              <w:t xml:space="preserve"> Излишки в размере 1837,29 </w:t>
            </w:r>
            <w:r w:rsidR="002038D3">
              <w:t xml:space="preserve">руб. </w:t>
            </w:r>
            <w:r w:rsidR="007A7386">
              <w:t>оприходованы.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t>13.</w:t>
            </w:r>
          </w:p>
        </w:tc>
        <w:tc>
          <w:tcPr>
            <w:tcW w:w="4567" w:type="dxa"/>
          </w:tcPr>
          <w:p w:rsidR="00CE4FE1" w:rsidRPr="002038D3" w:rsidRDefault="00CE4FE1" w:rsidP="00AB3FC1">
            <w:pPr>
              <w:autoSpaceDE w:val="0"/>
              <w:autoSpaceDN w:val="0"/>
              <w:adjustRightInd w:val="0"/>
              <w:spacing w:after="8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038D3">
              <w:rPr>
                <w:rFonts w:ascii="Times New Roman" w:eastAsia="Times New Roman" w:hAnsi="Times New Roman" w:cs="Times New Roman"/>
              </w:rPr>
              <w:t xml:space="preserve">В проверяемом периоде Учреждением были допущены нарушения Указаний о порядке применения бюджетной классификации РФ, утвержденные приказом </w:t>
            </w:r>
            <w:r w:rsidRPr="002038D3">
              <w:rPr>
                <w:rFonts w:ascii="Times New Roman" w:eastAsia="Times New Roman" w:hAnsi="Times New Roman" w:cs="Times New Roman"/>
              </w:rPr>
              <w:lastRenderedPageBreak/>
              <w:t xml:space="preserve">Министерства финансов РФ от </w:t>
            </w:r>
            <w:r w:rsidRPr="002038D3">
              <w:rPr>
                <w:rFonts w:ascii="Times New Roman" w:hAnsi="Times New Roman" w:cs="Times New Roman"/>
              </w:rPr>
              <w:t xml:space="preserve">01.07.2013 № 65н «Об утверждении Указаний о порядке применения бюджетной классификации Российской Федерации» </w:t>
            </w:r>
            <w:r w:rsidRPr="002038D3">
              <w:rPr>
                <w:rFonts w:ascii="Times New Roman" w:eastAsia="Times New Roman" w:hAnsi="Times New Roman" w:cs="Times New Roman"/>
              </w:rPr>
              <w:t xml:space="preserve">на сумму </w:t>
            </w:r>
            <w:r w:rsidRPr="002038D3">
              <w:rPr>
                <w:rFonts w:ascii="Times New Roman" w:eastAsia="Times New Roman" w:hAnsi="Times New Roman" w:cs="Times New Roman"/>
                <w:b/>
              </w:rPr>
              <w:t>74 111,88 руб.,</w:t>
            </w:r>
            <w:r w:rsidRPr="002038D3">
              <w:rPr>
                <w:rFonts w:ascii="Times New Roman" w:eastAsia="Times New Roman" w:hAnsi="Times New Roman" w:cs="Times New Roman"/>
              </w:rPr>
              <w:t xml:space="preserve"> что повлекло за собой финансирование и расходование указанных средств с нарушением бюджетной классификации:</w:t>
            </w:r>
          </w:p>
          <w:p w:rsidR="00CE4FE1" w:rsidRPr="00CE4FE1" w:rsidRDefault="00CE4FE1" w:rsidP="00AB3FC1"/>
        </w:tc>
        <w:tc>
          <w:tcPr>
            <w:tcW w:w="1390" w:type="dxa"/>
          </w:tcPr>
          <w:p w:rsidR="00CE4FE1" w:rsidRDefault="004766A7">
            <w:r>
              <w:lastRenderedPageBreak/>
              <w:t xml:space="preserve">Главный бухгалтер Плеханова </w:t>
            </w:r>
            <w:r>
              <w:lastRenderedPageBreak/>
              <w:t>Н.В.</w:t>
            </w:r>
          </w:p>
        </w:tc>
        <w:tc>
          <w:tcPr>
            <w:tcW w:w="2800" w:type="dxa"/>
          </w:tcPr>
          <w:p w:rsidR="00CE4FE1" w:rsidRDefault="008F6E08">
            <w:r>
              <w:lastRenderedPageBreak/>
              <w:t>Данный год исправлению не подлежит.</w:t>
            </w:r>
            <w:r w:rsidR="002038D3">
              <w:t xml:space="preserve"> В дальнейшем обязуемся </w:t>
            </w:r>
            <w:r w:rsidR="002038D3">
              <w:lastRenderedPageBreak/>
              <w:t>правильно расходовать бюджетные средства.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>
            <w:r>
              <w:lastRenderedPageBreak/>
              <w:t>14.</w:t>
            </w:r>
          </w:p>
        </w:tc>
        <w:tc>
          <w:tcPr>
            <w:tcW w:w="4567" w:type="dxa"/>
          </w:tcPr>
          <w:p w:rsidR="00C6267A" w:rsidRPr="00C6267A" w:rsidRDefault="00C6267A" w:rsidP="00C6267A">
            <w:pPr>
              <w:pStyle w:val="ConsPlusNormal"/>
              <w:spacing w:after="80"/>
              <w:ind w:firstLine="539"/>
              <w:jc w:val="both"/>
              <w:rPr>
                <w:sz w:val="22"/>
                <w:szCs w:val="22"/>
                <w:u w:val="single"/>
              </w:rPr>
            </w:pPr>
            <w:r w:rsidRPr="002038D3">
              <w:rPr>
                <w:sz w:val="22"/>
                <w:szCs w:val="22"/>
              </w:rPr>
              <w:t xml:space="preserve">В нарушение Инструкции № 157н, 52н, акты о списании материальных запасов (ф.0504230) в учреждении не оформляются. В декабре 2015г. в соответствии с журналом операций №7 по выбытию и перемещению нефинансовых активов, </w:t>
            </w:r>
            <w:proofErr w:type="spellStart"/>
            <w:r w:rsidRPr="002038D3">
              <w:rPr>
                <w:sz w:val="22"/>
                <w:szCs w:val="22"/>
              </w:rPr>
              <w:t>оборотно-сальдовой</w:t>
            </w:r>
            <w:proofErr w:type="spellEnd"/>
            <w:r w:rsidRPr="002038D3">
              <w:rPr>
                <w:sz w:val="22"/>
                <w:szCs w:val="22"/>
              </w:rPr>
              <w:t xml:space="preserve"> ведомостью по счету 105.36 «Прочие материальные запасы - иное движимое имущество учреждения» списаны материальные запасы  на сумму </w:t>
            </w:r>
            <w:r w:rsidRPr="002038D3">
              <w:rPr>
                <w:b/>
                <w:sz w:val="22"/>
                <w:szCs w:val="22"/>
              </w:rPr>
              <w:t xml:space="preserve">10 000 руб. </w:t>
            </w:r>
            <w:r w:rsidRPr="002038D3">
              <w:rPr>
                <w:sz w:val="22"/>
                <w:szCs w:val="22"/>
              </w:rPr>
              <w:t xml:space="preserve"> без подтверждающих документов</w:t>
            </w:r>
            <w:r w:rsidRPr="00C6267A">
              <w:rPr>
                <w:sz w:val="22"/>
                <w:szCs w:val="22"/>
                <w:u w:val="single"/>
              </w:rPr>
              <w:t xml:space="preserve">.  </w:t>
            </w:r>
          </w:p>
          <w:p w:rsidR="00CE4FE1" w:rsidRDefault="00CE4FE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EC0F44" w:rsidP="002038D3">
            <w:r>
              <w:t>По счету 105.36 «Прочие материальные запасы- иное движимое имущество учреждения»списаны</w:t>
            </w:r>
            <w:r w:rsidR="004766A7">
              <w:t xml:space="preserve">, подтверждающие документы </w:t>
            </w:r>
            <w:r w:rsidR="002038D3">
              <w:t>(акт о списании)</w:t>
            </w:r>
            <w:r w:rsidR="004766A7">
              <w:t>предоставлены.</w:t>
            </w:r>
          </w:p>
        </w:tc>
      </w:tr>
      <w:tr w:rsidR="00CE4FE1" w:rsidTr="00CE4FE1">
        <w:tc>
          <w:tcPr>
            <w:tcW w:w="814" w:type="dxa"/>
          </w:tcPr>
          <w:p w:rsidR="00CE4FE1" w:rsidRDefault="00CE4FE1" w:rsidP="005D1248">
            <w:r>
              <w:t>1</w:t>
            </w:r>
            <w:r w:rsidR="005D1248">
              <w:t>5</w:t>
            </w:r>
            <w:r>
              <w:t>.</w:t>
            </w:r>
          </w:p>
        </w:tc>
        <w:tc>
          <w:tcPr>
            <w:tcW w:w="4567" w:type="dxa"/>
          </w:tcPr>
          <w:p w:rsidR="008F3E68" w:rsidRPr="002038D3" w:rsidRDefault="002038D3" w:rsidP="008F3E68">
            <w:pPr>
              <w:pStyle w:val="ConsPlusNormal"/>
              <w:spacing w:after="80"/>
              <w:ind w:firstLine="540"/>
              <w:jc w:val="both"/>
              <w:rPr>
                <w:sz w:val="22"/>
                <w:szCs w:val="22"/>
              </w:rPr>
            </w:pPr>
            <w:r w:rsidRPr="002038D3">
              <w:rPr>
                <w:sz w:val="22"/>
                <w:szCs w:val="22"/>
              </w:rPr>
              <w:t>П</w:t>
            </w:r>
            <w:r w:rsidR="008F3E68" w:rsidRPr="002038D3">
              <w:rPr>
                <w:sz w:val="22"/>
                <w:szCs w:val="22"/>
              </w:rPr>
              <w:t xml:space="preserve">о счету 0 101 00 000 «Основные средства»  поставлен 1 инвентарный объект – навес над резервуаром стоимостью </w:t>
            </w:r>
            <w:r w:rsidR="008F3E68" w:rsidRPr="002038D3">
              <w:rPr>
                <w:rFonts w:eastAsia="Times New Roman"/>
                <w:b/>
                <w:color w:val="222222"/>
                <w:sz w:val="22"/>
                <w:szCs w:val="22"/>
              </w:rPr>
              <w:t>386 613 руб</w:t>
            </w:r>
            <w:r w:rsidR="008F3E68" w:rsidRPr="002038D3">
              <w:rPr>
                <w:sz w:val="22"/>
                <w:szCs w:val="22"/>
              </w:rPr>
              <w:t>., вместо 3 инвентарных объектов – теневых навесов стоимостью 128 871 руб. каждый, т.к. теневой навес является отдельным конструктивно обособленный предметом. Нарушены положения бухгалтерского и бюджетного учета.</w:t>
            </w:r>
          </w:p>
          <w:p w:rsidR="00CE4FE1" w:rsidRDefault="00CE4FE1"/>
        </w:tc>
        <w:tc>
          <w:tcPr>
            <w:tcW w:w="1390" w:type="dxa"/>
          </w:tcPr>
          <w:p w:rsidR="00CE4FE1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CE4FE1" w:rsidRDefault="00EC0F44" w:rsidP="002038D3">
            <w:r>
              <w:t xml:space="preserve">На учет по счету 010100000 «Основные средства»поставлены 3 объекта </w:t>
            </w:r>
            <w:r w:rsidR="002038D3">
              <w:t xml:space="preserve">теневые </w:t>
            </w:r>
            <w:r>
              <w:t>навес</w:t>
            </w:r>
            <w:r w:rsidR="002038D3">
              <w:t>ы</w:t>
            </w:r>
            <w:r>
              <w:t xml:space="preserve"> стоимостью 128871 руб.</w:t>
            </w:r>
            <w:r w:rsidR="002038D3">
              <w:t xml:space="preserve"> Внесены исправления в бухгалтерский учет.</w:t>
            </w:r>
          </w:p>
        </w:tc>
      </w:tr>
      <w:tr w:rsidR="008F3E68" w:rsidTr="008F3E68">
        <w:trPr>
          <w:trHeight w:val="1230"/>
        </w:trPr>
        <w:tc>
          <w:tcPr>
            <w:tcW w:w="814" w:type="dxa"/>
          </w:tcPr>
          <w:p w:rsidR="008F3E68" w:rsidRDefault="005D1248">
            <w:r>
              <w:t>16</w:t>
            </w:r>
            <w:r w:rsidR="008F3E68">
              <w:t>.</w:t>
            </w:r>
          </w:p>
        </w:tc>
        <w:tc>
          <w:tcPr>
            <w:tcW w:w="4567" w:type="dxa"/>
          </w:tcPr>
          <w:p w:rsidR="006E47EF" w:rsidRDefault="008F3E68" w:rsidP="006E47EF">
            <w:pPr>
              <w:spacing w:after="80"/>
              <w:ind w:right="-6"/>
              <w:jc w:val="both"/>
              <w:rPr>
                <w:rFonts w:ascii="Times New Roman" w:hAnsi="Times New Roman" w:cs="Times New Roman"/>
              </w:rPr>
            </w:pPr>
            <w:r w:rsidRPr="006E47EF">
              <w:rPr>
                <w:rFonts w:ascii="Times New Roman" w:eastAsia="Times New Roman" w:hAnsi="Times New Roman" w:cs="Times New Roman"/>
              </w:rPr>
              <w:t>В Положении о премировании работников учреждения данное основание для премирования отсутствует.  Премия выплачена неправомерно.</w:t>
            </w:r>
            <w:r w:rsidR="006E47EF" w:rsidRPr="006E47EF">
              <w:rPr>
                <w:rFonts w:ascii="Times New Roman" w:hAnsi="Times New Roman" w:cs="Times New Roman"/>
              </w:rPr>
              <w:t xml:space="preserve"> </w:t>
            </w:r>
          </w:p>
          <w:p w:rsidR="006E47EF" w:rsidRPr="008F3E68" w:rsidRDefault="006E47EF" w:rsidP="006E47EF">
            <w:pPr>
              <w:spacing w:after="80"/>
              <w:ind w:right="-6"/>
              <w:jc w:val="both"/>
              <w:rPr>
                <w:rFonts w:ascii="Times New Roman" w:hAnsi="Times New Roman" w:cs="Times New Roman"/>
              </w:rPr>
            </w:pPr>
            <w:r w:rsidRPr="006E47EF">
              <w:rPr>
                <w:rFonts w:ascii="Times New Roman" w:hAnsi="Times New Roman" w:cs="Times New Roman"/>
              </w:rPr>
              <w:t>В</w:t>
            </w:r>
            <w:r w:rsidRPr="008F3E68">
              <w:rPr>
                <w:rFonts w:ascii="Times New Roman" w:hAnsi="Times New Roman" w:cs="Times New Roman"/>
              </w:rPr>
              <w:t xml:space="preserve"> проверяемом периоде работникам МОП производилась выплата в виде дифференцированной доплаты до МРОТ. В июле 2014,2015г. сотрудникам </w:t>
            </w:r>
            <w:r w:rsidRPr="008F3E68">
              <w:rPr>
                <w:rFonts w:ascii="Times New Roman" w:hAnsi="Times New Roman" w:cs="Times New Roman"/>
                <w:bCs/>
              </w:rPr>
              <w:t>Пономаревой Л.С.,</w:t>
            </w:r>
            <w:r w:rsidRPr="008F3E68">
              <w:rPr>
                <w:rFonts w:ascii="Times New Roman" w:hAnsi="Times New Roman" w:cs="Times New Roman"/>
              </w:rPr>
              <w:t xml:space="preserve"> </w:t>
            </w:r>
            <w:r w:rsidRPr="008F3E68">
              <w:rPr>
                <w:rFonts w:ascii="Times New Roman" w:hAnsi="Times New Roman" w:cs="Times New Roman"/>
                <w:bCs/>
              </w:rPr>
              <w:t>Сидоренко И.А. д</w:t>
            </w:r>
            <w:r w:rsidRPr="008F3E68">
              <w:rPr>
                <w:rFonts w:ascii="Times New Roman" w:hAnsi="Times New Roman" w:cs="Times New Roman"/>
              </w:rPr>
              <w:t xml:space="preserve">анная выплата произведена неправомерно, т.к. общая сумма выплат, начисленных работникам за месяц, превысила  величину  МРОТ.  Сумма  переплаты составила  </w:t>
            </w:r>
            <w:r w:rsidRPr="008F3E68">
              <w:rPr>
                <w:rFonts w:ascii="Times New Roman" w:hAnsi="Times New Roman" w:cs="Times New Roman"/>
                <w:b/>
              </w:rPr>
              <w:t>1 784,42</w:t>
            </w:r>
            <w:r w:rsidRPr="008F3E68">
              <w:rPr>
                <w:rFonts w:ascii="Times New Roman" w:hAnsi="Times New Roman" w:cs="Times New Roman"/>
              </w:rPr>
              <w:t>.:</w:t>
            </w:r>
          </w:p>
          <w:p w:rsidR="008F3E68" w:rsidRPr="008F3E68" w:rsidRDefault="008F3E68" w:rsidP="008F3E68">
            <w:pPr>
              <w:suppressAutoHyphens/>
              <w:spacing w:after="80"/>
              <w:ind w:right="-1"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8F3E68" w:rsidRPr="008F3E68" w:rsidRDefault="008F3E68" w:rsidP="008F3E68">
            <w:pPr>
              <w:pStyle w:val="ConsPlusNormal"/>
              <w:spacing w:after="80"/>
              <w:ind w:firstLine="540"/>
              <w:jc w:val="both"/>
              <w:rPr>
                <w:rFonts w:eastAsia="Times New Roman"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t>Заведующий МБДОУ</w:t>
            </w:r>
          </w:p>
        </w:tc>
        <w:tc>
          <w:tcPr>
            <w:tcW w:w="2800" w:type="dxa"/>
          </w:tcPr>
          <w:p w:rsidR="008F3E68" w:rsidRDefault="00A57B54" w:rsidP="006E47EF">
            <w:r>
              <w:t>По заявлению работник</w:t>
            </w:r>
            <w:r w:rsidR="006E47EF">
              <w:t xml:space="preserve">ов </w:t>
            </w:r>
            <w:proofErr w:type="spellStart"/>
            <w:r w:rsidR="00467897">
              <w:t>Гоциридзе</w:t>
            </w:r>
            <w:proofErr w:type="spellEnd"/>
            <w:r w:rsidR="00467897">
              <w:t xml:space="preserve"> А.Л.</w:t>
            </w:r>
            <w:r>
              <w:t>произведено удержание</w:t>
            </w:r>
            <w:r w:rsidR="00467897">
              <w:t xml:space="preserve"> из заработной платы </w:t>
            </w:r>
            <w:r w:rsidR="006E47EF">
              <w:t>в размере-7000,00 руб. ,Пономаревой Л.С.-909,78 руб.,  Сидоренко И.А.-874,64 руб. произведено удержание из заработной платы 25.04.2016г.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>
            <w:r>
              <w:t>17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6E47EF" w:rsidRDefault="006E47EF" w:rsidP="006E47EF">
            <w:pPr>
              <w:pStyle w:val="ConsPlusNormal"/>
              <w:spacing w:after="80"/>
              <w:ind w:firstLine="540"/>
              <w:jc w:val="both"/>
              <w:rPr>
                <w:rFonts w:eastAsia="Times New Roman"/>
                <w:color w:val="22222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8F3E68" w:rsidRPr="006E47EF">
              <w:rPr>
                <w:rFonts w:eastAsia="Times New Roman"/>
                <w:sz w:val="22"/>
                <w:szCs w:val="22"/>
              </w:rPr>
              <w:t xml:space="preserve">оплата  за совмещение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="008F3E68" w:rsidRPr="006E47EF">
              <w:rPr>
                <w:rFonts w:eastAsia="Times New Roman"/>
                <w:sz w:val="22"/>
                <w:szCs w:val="22"/>
              </w:rPr>
              <w:t xml:space="preserve"> сентябр</w:t>
            </w:r>
            <w:r>
              <w:rPr>
                <w:rFonts w:eastAsia="Times New Roman"/>
                <w:sz w:val="22"/>
                <w:szCs w:val="22"/>
              </w:rPr>
              <w:t>е Ющенко Т.В</w:t>
            </w:r>
            <w:r w:rsidR="008F3E68" w:rsidRPr="006E47EF">
              <w:rPr>
                <w:rFonts w:eastAsia="Times New Roman"/>
                <w:sz w:val="22"/>
                <w:szCs w:val="22"/>
              </w:rPr>
              <w:t xml:space="preserve"> в размере </w:t>
            </w:r>
            <w:r w:rsidR="008F3E68" w:rsidRPr="006E47EF">
              <w:rPr>
                <w:rFonts w:eastAsia="Times New Roman"/>
                <w:b/>
                <w:sz w:val="22"/>
                <w:szCs w:val="22"/>
              </w:rPr>
              <w:t>2 952,66 руб</w:t>
            </w:r>
            <w:r w:rsidR="008F3E68" w:rsidRPr="006E47EF">
              <w:rPr>
                <w:rFonts w:eastAsia="Times New Roman"/>
                <w:sz w:val="22"/>
                <w:szCs w:val="22"/>
              </w:rPr>
              <w:t>. неправомерна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8F3E68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8F3E68" w:rsidRDefault="006E47EF">
            <w:r>
              <w:t>По заявлению работника Ющенко Т.В.будет произведено удержание из заработной платы на сумму 2952,66 руб. до 25.05.2016г.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1</w:t>
            </w:r>
            <w:r w:rsidR="0089580F">
              <w:t>8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6E47EF" w:rsidRDefault="008F3E68" w:rsidP="008F3E68">
            <w:pPr>
              <w:spacing w:before="120" w:after="8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E47EF">
              <w:rPr>
                <w:rFonts w:ascii="Times New Roman" w:eastAsia="Times New Roman" w:hAnsi="Times New Roman" w:cs="Times New Roman"/>
              </w:rPr>
              <w:t>В результате</w:t>
            </w:r>
            <w:r w:rsidR="006E47EF">
              <w:rPr>
                <w:rFonts w:ascii="Times New Roman" w:eastAsia="Times New Roman" w:hAnsi="Times New Roman" w:cs="Times New Roman"/>
              </w:rPr>
              <w:t xml:space="preserve"> проверки</w:t>
            </w:r>
            <w:r w:rsidRPr="006E47EF">
              <w:rPr>
                <w:rFonts w:ascii="Times New Roman" w:eastAsia="Times New Roman" w:hAnsi="Times New Roman" w:cs="Times New Roman"/>
              </w:rPr>
              <w:t xml:space="preserve"> установлены как недоплаты, так и переплаты надбавки за </w:t>
            </w:r>
            <w:r w:rsidRPr="006E47EF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результативность и качество работы. </w:t>
            </w:r>
          </w:p>
          <w:p w:rsidR="008F3E68" w:rsidRPr="008F3E68" w:rsidRDefault="008F3E68" w:rsidP="008F3E68">
            <w:pPr>
              <w:pStyle w:val="ConsPlusNormal"/>
              <w:spacing w:after="80"/>
              <w:ind w:firstLine="540"/>
              <w:jc w:val="both"/>
              <w:rPr>
                <w:rFonts w:eastAsia="Times New Roman"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lastRenderedPageBreak/>
              <w:t>Заведующий МБДОУ</w:t>
            </w:r>
          </w:p>
        </w:tc>
        <w:tc>
          <w:tcPr>
            <w:tcW w:w="2800" w:type="dxa"/>
          </w:tcPr>
          <w:p w:rsidR="008F3E68" w:rsidRPr="00444169" w:rsidRDefault="006E47EF">
            <w:r>
              <w:t>Нарушения устранены</w:t>
            </w:r>
          </w:p>
        </w:tc>
      </w:tr>
      <w:tr w:rsidR="008F3E68" w:rsidTr="00CE4FE1">
        <w:tc>
          <w:tcPr>
            <w:tcW w:w="814" w:type="dxa"/>
          </w:tcPr>
          <w:p w:rsidR="008F3E68" w:rsidRDefault="0089580F">
            <w:r>
              <w:lastRenderedPageBreak/>
              <w:t>19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6E47EF" w:rsidRDefault="008F3E68" w:rsidP="008F3E68">
            <w:pPr>
              <w:pStyle w:val="ConsPlusNormal"/>
              <w:widowControl w:val="0"/>
              <w:tabs>
                <w:tab w:val="left" w:pos="426"/>
                <w:tab w:val="left" w:pos="851"/>
              </w:tabs>
              <w:spacing w:after="80"/>
              <w:ind w:firstLine="567"/>
              <w:jc w:val="both"/>
              <w:rPr>
                <w:sz w:val="22"/>
                <w:szCs w:val="22"/>
              </w:rPr>
            </w:pPr>
            <w:r w:rsidRPr="006E47EF">
              <w:rPr>
                <w:sz w:val="22"/>
                <w:szCs w:val="22"/>
              </w:rPr>
              <w:t xml:space="preserve">В нарушении Инструкций от 15.12.2010 № 173н, от 30.03.2015 № 52н  учреждением применяются регистры бухгалтерского учета неустановленной формы: расчетная ведомость, записка-расчет о предоставлении отпуска работнику, табель учета использования рабочего времени </w:t>
            </w:r>
            <w:hyperlink r:id="rId5" w:history="1">
              <w:r w:rsidRPr="006E47EF">
                <w:rPr>
                  <w:sz w:val="22"/>
                  <w:szCs w:val="22"/>
                </w:rPr>
                <w:t>(ф.0504421)</w:t>
              </w:r>
            </w:hyperlink>
            <w:r w:rsidRPr="006E47EF">
              <w:rPr>
                <w:sz w:val="22"/>
                <w:szCs w:val="22"/>
              </w:rPr>
              <w:t xml:space="preserve"> старого образца. Карточки-справки отсутствуют.</w:t>
            </w:r>
          </w:p>
          <w:p w:rsidR="008F3E68" w:rsidRPr="008F3E68" w:rsidRDefault="008F3E68" w:rsidP="008F3E68">
            <w:pPr>
              <w:spacing w:before="120" w:after="8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90" w:type="dxa"/>
          </w:tcPr>
          <w:p w:rsidR="008F3E68" w:rsidRDefault="004766A7">
            <w:r>
              <w:t>Главный бухгалтер Плеханова Н.В.</w:t>
            </w:r>
          </w:p>
        </w:tc>
        <w:tc>
          <w:tcPr>
            <w:tcW w:w="2800" w:type="dxa"/>
          </w:tcPr>
          <w:p w:rsidR="008F3E68" w:rsidRDefault="00EC0F44" w:rsidP="00E6747D">
            <w:r>
              <w:t xml:space="preserve">Карточки справки, </w:t>
            </w:r>
            <w:proofErr w:type="spellStart"/>
            <w:r>
              <w:t>тебель</w:t>
            </w:r>
            <w:proofErr w:type="spellEnd"/>
            <w:r>
              <w:t xml:space="preserve"> учета рабочего времени, расчетная ведомость, записка расчет о предоставлении отпуска исправлена до 13.05.2016г.</w:t>
            </w:r>
            <w:r w:rsidR="006E47EF">
              <w:t xml:space="preserve"> Нарушения устранены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2</w:t>
            </w:r>
            <w:r w:rsidR="0089580F">
              <w:t>0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6E47EF" w:rsidRDefault="00DE5A5E" w:rsidP="008F3E68">
            <w:pPr>
              <w:pStyle w:val="ConsPlusNormal"/>
              <w:spacing w:after="80"/>
              <w:ind w:firstLine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3E68" w:rsidRPr="006E47EF">
              <w:rPr>
                <w:sz w:val="22"/>
                <w:szCs w:val="22"/>
              </w:rPr>
              <w:t>асчетно-платежные ведомости, табеля учета использования рабочего времени подписаны руководителя и лицами  ответственными за составление документа.</w:t>
            </w:r>
          </w:p>
          <w:p w:rsidR="008F3E68" w:rsidRPr="006E47EF" w:rsidRDefault="008F3E68" w:rsidP="008F3E68">
            <w:pPr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E47EF">
              <w:rPr>
                <w:rFonts w:ascii="Times New Roman" w:eastAsia="Times New Roman" w:hAnsi="Times New Roman" w:cs="Times New Roman"/>
              </w:rPr>
              <w:t xml:space="preserve">В нарушении </w:t>
            </w:r>
            <w:r w:rsidRPr="006E47EF">
              <w:rPr>
                <w:rFonts w:ascii="Times New Roman" w:hAnsi="Times New Roman" w:cs="Times New Roman"/>
              </w:rPr>
              <w:t>Инструкции по бюджетному учету, Постановления Госкомстата РФ от 05.01.2004 № 1 "Об утверждении унифицированных форм первичной учетной документации по учету труда и его оплаты"</w:t>
            </w:r>
            <w:r w:rsidRPr="006E47E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  <w:r w:rsidRPr="006E47EF">
              <w:rPr>
                <w:rFonts w:ascii="Times New Roman" w:eastAsia="Times New Roman" w:hAnsi="Times New Roman" w:cs="Times New Roman"/>
              </w:rPr>
              <w:t xml:space="preserve">в табель учета рабочего времени не включен работник, находящийся </w:t>
            </w:r>
            <w:r w:rsidRPr="006E47EF">
              <w:rPr>
                <w:rFonts w:ascii="Times New Roman" w:hAnsi="Times New Roman" w:cs="Times New Roman"/>
              </w:rPr>
              <w:t xml:space="preserve">в отпуске по уходу за ребенком до достижения им возраста 1.5 лет (воспитатель </w:t>
            </w:r>
            <w:proofErr w:type="spellStart"/>
            <w:r w:rsidRPr="006E47EF">
              <w:rPr>
                <w:rFonts w:ascii="Times New Roman" w:hAnsi="Times New Roman" w:cs="Times New Roman"/>
              </w:rPr>
              <w:t>Пупенко</w:t>
            </w:r>
            <w:proofErr w:type="spellEnd"/>
            <w:r w:rsidRPr="006E47EF">
              <w:rPr>
                <w:rFonts w:ascii="Times New Roman" w:hAnsi="Times New Roman" w:cs="Times New Roman"/>
              </w:rPr>
              <w:t xml:space="preserve"> М.А.).      </w:t>
            </w:r>
          </w:p>
          <w:p w:rsidR="008F3E68" w:rsidRPr="008F3E68" w:rsidRDefault="008F3E68" w:rsidP="008F3E68">
            <w:pPr>
              <w:spacing w:before="120" w:after="8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90" w:type="dxa"/>
          </w:tcPr>
          <w:p w:rsidR="008F3E68" w:rsidRDefault="00D718A6">
            <w:r>
              <w:t>Главный бухгалтер</w:t>
            </w:r>
          </w:p>
          <w:p w:rsidR="00A57B54" w:rsidRDefault="00A57B54">
            <w:r>
              <w:t>Заведующий МБДОУ</w:t>
            </w:r>
          </w:p>
          <w:p w:rsidR="00A57B54" w:rsidRDefault="00A57B54"/>
          <w:p w:rsidR="00A57B54" w:rsidRDefault="00A57B54"/>
          <w:p w:rsidR="00A57B54" w:rsidRDefault="00A57B54">
            <w:r>
              <w:t xml:space="preserve">Заведующий филиалом </w:t>
            </w:r>
            <w:proofErr w:type="spellStart"/>
            <w:r>
              <w:t>Е.А.Тугаева</w:t>
            </w:r>
            <w:proofErr w:type="spellEnd"/>
          </w:p>
        </w:tc>
        <w:tc>
          <w:tcPr>
            <w:tcW w:w="2800" w:type="dxa"/>
          </w:tcPr>
          <w:p w:rsidR="00A57B54" w:rsidRDefault="00EC0F44">
            <w:proofErr w:type="spellStart"/>
            <w:r>
              <w:t>Расчетно</w:t>
            </w:r>
            <w:proofErr w:type="spellEnd"/>
            <w:r>
              <w:t xml:space="preserve"> –платежные ведомости, табеля учета рабочего времени подписаны руководителем и ответственными лицами.</w:t>
            </w:r>
          </w:p>
          <w:p w:rsidR="00A57B54" w:rsidRDefault="00A57B54"/>
          <w:p w:rsidR="00A57B54" w:rsidRDefault="00A57B54"/>
          <w:p w:rsidR="00A57B54" w:rsidRDefault="00A57B54"/>
          <w:p w:rsidR="00A57B54" w:rsidRDefault="00A57B54"/>
          <w:p w:rsidR="00A57B54" w:rsidRDefault="00EC0F44" w:rsidP="00DE5A5E">
            <w:r>
              <w:t xml:space="preserve">Воспитатель </w:t>
            </w:r>
            <w:proofErr w:type="spellStart"/>
            <w:r>
              <w:t>Пупенко</w:t>
            </w:r>
            <w:proofErr w:type="spellEnd"/>
            <w:r>
              <w:t xml:space="preserve"> М.А.в табель учета </w:t>
            </w:r>
            <w:proofErr w:type="spellStart"/>
            <w:r>
              <w:t>робочего</w:t>
            </w:r>
            <w:proofErr w:type="spellEnd"/>
            <w:r>
              <w:t xml:space="preserve"> времени внесена</w:t>
            </w:r>
            <w:r w:rsidR="00DE5A5E">
              <w:t>.</w:t>
            </w:r>
            <w:r>
              <w:t xml:space="preserve"> </w:t>
            </w:r>
            <w:r w:rsidR="00DE5A5E">
              <w:t xml:space="preserve"> Нарушение устранено.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2</w:t>
            </w:r>
            <w:r w:rsidR="0089580F">
              <w:t>1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DE5A5E" w:rsidRDefault="008F3E68" w:rsidP="008F3E68">
            <w:pPr>
              <w:pStyle w:val="ConsPlusNormal"/>
              <w:tabs>
                <w:tab w:val="left" w:pos="851"/>
              </w:tabs>
              <w:spacing w:after="80"/>
              <w:ind w:firstLine="567"/>
              <w:jc w:val="both"/>
              <w:rPr>
                <w:sz w:val="22"/>
                <w:szCs w:val="22"/>
              </w:rPr>
            </w:pPr>
            <w:r w:rsidRPr="00DE5A5E">
              <w:rPr>
                <w:sz w:val="22"/>
                <w:szCs w:val="22"/>
              </w:rPr>
              <w:t xml:space="preserve">В нарушении положений ТК РФ трудовые договора не заключались со следующими сотрудников учреждения: </w:t>
            </w:r>
            <w:proofErr w:type="spellStart"/>
            <w:r w:rsidRPr="00DE5A5E">
              <w:rPr>
                <w:sz w:val="22"/>
                <w:szCs w:val="22"/>
              </w:rPr>
              <w:t>Мордаревой</w:t>
            </w:r>
            <w:proofErr w:type="spellEnd"/>
            <w:r w:rsidRPr="00DE5A5E">
              <w:rPr>
                <w:sz w:val="22"/>
                <w:szCs w:val="22"/>
              </w:rPr>
              <w:t xml:space="preserve"> Н.В., Тимошенко Л.А., </w:t>
            </w:r>
            <w:proofErr w:type="spellStart"/>
            <w:r w:rsidRPr="00DE5A5E">
              <w:rPr>
                <w:sz w:val="22"/>
                <w:szCs w:val="22"/>
              </w:rPr>
              <w:t>Стрельцовой</w:t>
            </w:r>
            <w:proofErr w:type="spellEnd"/>
            <w:r w:rsidRPr="00DE5A5E">
              <w:rPr>
                <w:sz w:val="22"/>
                <w:szCs w:val="22"/>
              </w:rPr>
              <w:t xml:space="preserve"> И.К., Плехановой Н.В., Рулевой И.А., Яшиной В.В., Ореховым Д.А., </w:t>
            </w:r>
            <w:proofErr w:type="spellStart"/>
            <w:r w:rsidRPr="00DE5A5E">
              <w:rPr>
                <w:sz w:val="22"/>
                <w:szCs w:val="22"/>
              </w:rPr>
              <w:t>Стрельцовым</w:t>
            </w:r>
            <w:proofErr w:type="spellEnd"/>
            <w:r w:rsidRPr="00DE5A5E">
              <w:rPr>
                <w:sz w:val="22"/>
                <w:szCs w:val="22"/>
              </w:rPr>
              <w:t xml:space="preserve"> Ф.Т., Корчагиной Л.Т., </w:t>
            </w:r>
            <w:proofErr w:type="spellStart"/>
            <w:r w:rsidRPr="00DE5A5E">
              <w:rPr>
                <w:rFonts w:eastAsia="Times New Roman"/>
                <w:sz w:val="22"/>
                <w:szCs w:val="22"/>
              </w:rPr>
              <w:t>Гоциридзе</w:t>
            </w:r>
            <w:proofErr w:type="spellEnd"/>
            <w:r w:rsidRPr="00DE5A5E">
              <w:rPr>
                <w:rFonts w:eastAsia="Times New Roman"/>
                <w:sz w:val="22"/>
                <w:szCs w:val="22"/>
              </w:rPr>
              <w:t xml:space="preserve"> А.Л., Акуловой Е.Ю., Пархоменко Ю.Л.,  </w:t>
            </w:r>
            <w:proofErr w:type="spellStart"/>
            <w:r w:rsidRPr="00DE5A5E">
              <w:rPr>
                <w:rFonts w:eastAsia="Times New Roman"/>
                <w:sz w:val="22"/>
                <w:szCs w:val="22"/>
              </w:rPr>
              <w:t>Кебаровой</w:t>
            </w:r>
            <w:proofErr w:type="spellEnd"/>
            <w:r w:rsidRPr="00DE5A5E">
              <w:rPr>
                <w:rFonts w:eastAsia="Times New Roman"/>
                <w:sz w:val="22"/>
                <w:szCs w:val="22"/>
              </w:rPr>
              <w:t xml:space="preserve"> А.А.</w:t>
            </w:r>
          </w:p>
          <w:p w:rsidR="008F3E68" w:rsidRPr="008F3E68" w:rsidRDefault="008F3E68" w:rsidP="008F3E68">
            <w:pPr>
              <w:spacing w:before="120" w:after="8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t xml:space="preserve">Заведующий МБДОУ </w:t>
            </w:r>
          </w:p>
        </w:tc>
        <w:tc>
          <w:tcPr>
            <w:tcW w:w="2800" w:type="dxa"/>
          </w:tcPr>
          <w:p w:rsidR="00DE5A5E" w:rsidRPr="00DE5A5E" w:rsidRDefault="00EC0F44" w:rsidP="00DE5A5E">
            <w:pPr>
              <w:pStyle w:val="ConsPlusNormal"/>
              <w:tabs>
                <w:tab w:val="left" w:pos="851"/>
              </w:tabs>
              <w:spacing w:after="80"/>
              <w:ind w:firstLine="567"/>
              <w:jc w:val="both"/>
              <w:rPr>
                <w:sz w:val="22"/>
                <w:szCs w:val="22"/>
              </w:rPr>
            </w:pPr>
            <w:r w:rsidRPr="00DE5A5E">
              <w:rPr>
                <w:sz w:val="22"/>
                <w:szCs w:val="22"/>
              </w:rPr>
              <w:t xml:space="preserve">Трудовые </w:t>
            </w:r>
            <w:r w:rsidR="00DE5A5E" w:rsidRPr="00DE5A5E">
              <w:rPr>
                <w:sz w:val="22"/>
                <w:szCs w:val="22"/>
              </w:rPr>
              <w:t>договора заключены</w:t>
            </w:r>
            <w:r w:rsidR="00DE5A5E">
              <w:t xml:space="preserve"> с:</w:t>
            </w:r>
            <w:r w:rsidR="00DE5A5E" w:rsidRPr="00DE5A5E">
              <w:rPr>
                <w:sz w:val="22"/>
                <w:szCs w:val="22"/>
              </w:rPr>
              <w:t xml:space="preserve"> </w:t>
            </w:r>
            <w:proofErr w:type="spellStart"/>
            <w:r w:rsidR="00DE5A5E" w:rsidRPr="00DE5A5E">
              <w:rPr>
                <w:sz w:val="22"/>
                <w:szCs w:val="22"/>
              </w:rPr>
              <w:t>Мордаревой</w:t>
            </w:r>
            <w:proofErr w:type="spellEnd"/>
            <w:r w:rsidR="00DE5A5E" w:rsidRPr="00DE5A5E">
              <w:rPr>
                <w:sz w:val="22"/>
                <w:szCs w:val="22"/>
              </w:rPr>
              <w:t xml:space="preserve"> Н.</w:t>
            </w:r>
            <w:r w:rsidR="00DE5A5E">
              <w:rPr>
                <w:sz w:val="22"/>
                <w:szCs w:val="22"/>
              </w:rPr>
              <w:t xml:space="preserve">В., Тимошенко Л.А., </w:t>
            </w:r>
            <w:proofErr w:type="spellStart"/>
            <w:r w:rsidR="00DE5A5E">
              <w:rPr>
                <w:sz w:val="22"/>
                <w:szCs w:val="22"/>
              </w:rPr>
              <w:t>Стрельцовой</w:t>
            </w:r>
            <w:proofErr w:type="spellEnd"/>
            <w:r w:rsidR="00DE5A5E">
              <w:rPr>
                <w:sz w:val="22"/>
                <w:szCs w:val="22"/>
              </w:rPr>
              <w:t xml:space="preserve"> </w:t>
            </w:r>
            <w:r w:rsidR="00DE5A5E" w:rsidRPr="00DE5A5E">
              <w:rPr>
                <w:sz w:val="22"/>
                <w:szCs w:val="22"/>
              </w:rPr>
              <w:t xml:space="preserve">И.К., Плехановой Н.В., Рулевой И.А., Яшиной В.В., </w:t>
            </w:r>
            <w:proofErr w:type="spellStart"/>
            <w:r w:rsidR="00DE5A5E" w:rsidRPr="00DE5A5E">
              <w:rPr>
                <w:sz w:val="22"/>
                <w:szCs w:val="22"/>
              </w:rPr>
              <w:t>Стрельцовым</w:t>
            </w:r>
            <w:proofErr w:type="spellEnd"/>
            <w:r w:rsidR="00DE5A5E" w:rsidRPr="00DE5A5E">
              <w:rPr>
                <w:sz w:val="22"/>
                <w:szCs w:val="22"/>
              </w:rPr>
              <w:t xml:space="preserve"> Ф.Т., </w:t>
            </w:r>
            <w:proofErr w:type="spellStart"/>
            <w:r w:rsidR="00DE5A5E" w:rsidRPr="00DE5A5E">
              <w:rPr>
                <w:rFonts w:eastAsia="Times New Roman"/>
                <w:sz w:val="22"/>
                <w:szCs w:val="22"/>
              </w:rPr>
              <w:t>Гоциридзе</w:t>
            </w:r>
            <w:proofErr w:type="spellEnd"/>
            <w:r w:rsidR="00DE5A5E" w:rsidRPr="00DE5A5E">
              <w:rPr>
                <w:rFonts w:eastAsia="Times New Roman"/>
                <w:sz w:val="22"/>
                <w:szCs w:val="22"/>
              </w:rPr>
              <w:t xml:space="preserve"> А.Л., Акуловой Е.Ю., </w:t>
            </w:r>
            <w:proofErr w:type="spellStart"/>
            <w:r w:rsidR="00DE5A5E" w:rsidRPr="00DE5A5E">
              <w:rPr>
                <w:rFonts w:eastAsia="Times New Roman"/>
                <w:sz w:val="22"/>
                <w:szCs w:val="22"/>
              </w:rPr>
              <w:t>Кебаровой</w:t>
            </w:r>
            <w:proofErr w:type="spellEnd"/>
            <w:r w:rsidR="00DE5A5E" w:rsidRPr="00DE5A5E">
              <w:rPr>
                <w:rFonts w:eastAsia="Times New Roman"/>
                <w:sz w:val="22"/>
                <w:szCs w:val="22"/>
              </w:rPr>
              <w:t xml:space="preserve"> А.А.</w:t>
            </w:r>
          </w:p>
          <w:p w:rsidR="008F3E68" w:rsidRPr="00A57B54" w:rsidRDefault="008F3E68" w:rsidP="00DE5A5E"/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2</w:t>
            </w:r>
            <w:r w:rsidR="0089580F">
              <w:t>2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DE5A5E" w:rsidRDefault="008F3E68" w:rsidP="00DE5A5E">
            <w:pPr>
              <w:pStyle w:val="ConsPlusNormal"/>
              <w:spacing w:after="80"/>
              <w:jc w:val="both"/>
              <w:rPr>
                <w:sz w:val="22"/>
                <w:szCs w:val="22"/>
              </w:rPr>
            </w:pPr>
            <w:proofErr w:type="spellStart"/>
            <w:r w:rsidRPr="00DE5A5E">
              <w:rPr>
                <w:rFonts w:eastAsia="Times New Roman"/>
                <w:sz w:val="22"/>
                <w:szCs w:val="22"/>
              </w:rPr>
              <w:t>Гоциридзе</w:t>
            </w:r>
            <w:proofErr w:type="spellEnd"/>
            <w:r w:rsidRPr="00DE5A5E">
              <w:rPr>
                <w:rFonts w:eastAsia="Times New Roman"/>
                <w:sz w:val="22"/>
                <w:szCs w:val="22"/>
              </w:rPr>
              <w:t xml:space="preserve"> А.Л.,</w:t>
            </w:r>
            <w:r w:rsidRPr="00DE5A5E">
              <w:rPr>
                <w:sz w:val="22"/>
                <w:szCs w:val="22"/>
              </w:rPr>
              <w:t xml:space="preserve"> занимающая должность воспитателя, не отвечает квалификационным требованиям, предусмотренным законом. </w:t>
            </w:r>
          </w:p>
          <w:p w:rsidR="008F3E68" w:rsidRPr="008F3E68" w:rsidRDefault="008F3E68" w:rsidP="008F3E68">
            <w:pPr>
              <w:spacing w:before="120" w:after="80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t>Заведующий МБДОУ</w:t>
            </w:r>
          </w:p>
        </w:tc>
        <w:tc>
          <w:tcPr>
            <w:tcW w:w="2800" w:type="dxa"/>
          </w:tcPr>
          <w:p w:rsidR="008F3E68" w:rsidRDefault="00D544FE">
            <w:r>
              <w:t>Представлена объяснительная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2</w:t>
            </w:r>
            <w:r w:rsidR="0089580F">
              <w:t>3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DE5A5E" w:rsidRDefault="008F3E68" w:rsidP="008F3E68">
            <w:pPr>
              <w:autoSpaceDE w:val="0"/>
              <w:autoSpaceDN w:val="0"/>
              <w:adjustRightInd w:val="0"/>
              <w:spacing w:after="80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DE5A5E">
              <w:rPr>
                <w:rFonts w:ascii="Times New Roman" w:hAnsi="Times New Roman" w:cs="Times New Roman"/>
              </w:rPr>
              <w:t>В личном деле сотрудника Пархоменко Ю.Л.  отсутствуют документы подтверждающие наличие какого либо профессионального (экономического) образования, сотрудник не отвечает квалификационным требованиям. Трудовые отношения трудовыми договорами не оформлялись.</w:t>
            </w:r>
          </w:p>
          <w:p w:rsidR="008F3E68" w:rsidRPr="008F3E68" w:rsidRDefault="008F3E68" w:rsidP="008F3E68">
            <w:pPr>
              <w:pStyle w:val="ConsPlusNormal"/>
              <w:spacing w:after="80"/>
              <w:ind w:firstLine="539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t>Заведующий МБДОУ</w:t>
            </w:r>
          </w:p>
        </w:tc>
        <w:tc>
          <w:tcPr>
            <w:tcW w:w="2800" w:type="dxa"/>
          </w:tcPr>
          <w:p w:rsidR="008F3E68" w:rsidRDefault="00D544FE">
            <w:r>
              <w:t>Представлена объяснительная</w:t>
            </w:r>
          </w:p>
        </w:tc>
      </w:tr>
      <w:tr w:rsidR="008F3E68" w:rsidTr="00CE4FE1">
        <w:tc>
          <w:tcPr>
            <w:tcW w:w="814" w:type="dxa"/>
          </w:tcPr>
          <w:p w:rsidR="008F3E68" w:rsidRDefault="005D1248" w:rsidP="0089580F">
            <w:r>
              <w:t>2</w:t>
            </w:r>
            <w:r w:rsidR="0089580F">
              <w:t>4</w:t>
            </w:r>
            <w:r w:rsidR="008F3E68">
              <w:t>.</w:t>
            </w:r>
          </w:p>
        </w:tc>
        <w:tc>
          <w:tcPr>
            <w:tcW w:w="4567" w:type="dxa"/>
          </w:tcPr>
          <w:p w:rsidR="008F3E68" w:rsidRPr="00DE5A5E" w:rsidRDefault="008F3E68" w:rsidP="008F3E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80"/>
              <w:ind w:right="-1" w:firstLine="567"/>
              <w:jc w:val="both"/>
              <w:rPr>
                <w:rFonts w:ascii="Times New Roman" w:hAnsi="Times New Roman"/>
              </w:rPr>
            </w:pPr>
            <w:r w:rsidRPr="00DE5A5E">
              <w:rPr>
                <w:rFonts w:ascii="Times New Roman" w:hAnsi="Times New Roman"/>
              </w:rPr>
              <w:t xml:space="preserve">В нарушении ст.284 ТК РФ в учреждении не соблюдается ограничение </w:t>
            </w:r>
            <w:r w:rsidRPr="00DE5A5E">
              <w:rPr>
                <w:rFonts w:ascii="Times New Roman" w:hAnsi="Times New Roman"/>
              </w:rPr>
              <w:lastRenderedPageBreak/>
              <w:t>рабочего времени. Работники учреждения работают сверх ограничений установленных ТК РФ. Трудовые отношения трудовыми договорами не оформлены.</w:t>
            </w:r>
          </w:p>
          <w:p w:rsidR="008F3E68" w:rsidRPr="008F3E68" w:rsidRDefault="008F3E68" w:rsidP="008F3E68">
            <w:pPr>
              <w:pStyle w:val="ConsPlusNormal"/>
              <w:spacing w:after="80"/>
              <w:ind w:firstLine="539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390" w:type="dxa"/>
          </w:tcPr>
          <w:p w:rsidR="008F3E68" w:rsidRDefault="00A57B54">
            <w:r>
              <w:lastRenderedPageBreak/>
              <w:t>Заведующий МБДОУ</w:t>
            </w:r>
          </w:p>
        </w:tc>
        <w:tc>
          <w:tcPr>
            <w:tcW w:w="2800" w:type="dxa"/>
          </w:tcPr>
          <w:p w:rsidR="008F3E68" w:rsidRDefault="00DE5A5E">
            <w:r>
              <w:t xml:space="preserve">Трудовые отношения приведены в соответствии </w:t>
            </w:r>
            <w:r>
              <w:lastRenderedPageBreak/>
              <w:t>с ТК РФ.</w:t>
            </w:r>
          </w:p>
        </w:tc>
      </w:tr>
    </w:tbl>
    <w:p w:rsidR="0068458F" w:rsidRDefault="0068458F"/>
    <w:sectPr w:rsidR="0068458F" w:rsidSect="0071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58F"/>
    <w:rsid w:val="001B2A8C"/>
    <w:rsid w:val="002038D3"/>
    <w:rsid w:val="00204031"/>
    <w:rsid w:val="00250F30"/>
    <w:rsid w:val="00313B47"/>
    <w:rsid w:val="003C718E"/>
    <w:rsid w:val="003F5A4D"/>
    <w:rsid w:val="00412FED"/>
    <w:rsid w:val="00444169"/>
    <w:rsid w:val="00467897"/>
    <w:rsid w:val="004766A7"/>
    <w:rsid w:val="004903FB"/>
    <w:rsid w:val="0050437B"/>
    <w:rsid w:val="005A02E3"/>
    <w:rsid w:val="005A20F9"/>
    <w:rsid w:val="005D1248"/>
    <w:rsid w:val="0068458F"/>
    <w:rsid w:val="006E47EF"/>
    <w:rsid w:val="00711C31"/>
    <w:rsid w:val="0074707B"/>
    <w:rsid w:val="007A7386"/>
    <w:rsid w:val="007C614D"/>
    <w:rsid w:val="0089580F"/>
    <w:rsid w:val="008D4955"/>
    <w:rsid w:val="008E51BB"/>
    <w:rsid w:val="008F3E68"/>
    <w:rsid w:val="008F6E08"/>
    <w:rsid w:val="00A0419F"/>
    <w:rsid w:val="00A57B54"/>
    <w:rsid w:val="00AE1B43"/>
    <w:rsid w:val="00B3280F"/>
    <w:rsid w:val="00C6267A"/>
    <w:rsid w:val="00C76DB3"/>
    <w:rsid w:val="00CA1346"/>
    <w:rsid w:val="00CE4FE1"/>
    <w:rsid w:val="00D544FE"/>
    <w:rsid w:val="00D718A6"/>
    <w:rsid w:val="00DE5A5E"/>
    <w:rsid w:val="00E34BF2"/>
    <w:rsid w:val="00E6747D"/>
    <w:rsid w:val="00EC0F44"/>
    <w:rsid w:val="00F0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02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1E7A343F234571E3F91CE0B8172468CA23648DAB1A6B2A941C7B47A9F61C7E8079BF2FFC94A9BDK1p0M" TargetMode="External"/><Relationship Id="rId4" Type="http://schemas.openxmlformats.org/officeDocument/2006/relationships/hyperlink" Target="consultantplus://offline/ref=4FCC7CAF81EBBAB03EB14AD49C4C470DF85D1DEE819FF75E62F83B8E46AE088B85A0E0A2082C48A92E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2</cp:revision>
  <cp:lastPrinted>2016-05-19T10:50:00Z</cp:lastPrinted>
  <dcterms:created xsi:type="dcterms:W3CDTF">2016-10-06T05:35:00Z</dcterms:created>
  <dcterms:modified xsi:type="dcterms:W3CDTF">2016-10-06T05:35:00Z</dcterms:modified>
</cp:coreProperties>
</file>